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F6" w:rsidRDefault="007108D9" w:rsidP="00973AB8">
      <w:pPr>
        <w:pStyle w:val="Datum"/>
        <w:spacing w:line="240" w:lineRule="auto"/>
      </w:pPr>
      <w:r>
        <w:t>2</w:t>
      </w:r>
      <w:r w:rsidR="007A3795">
        <w:t>2. října</w:t>
      </w:r>
      <w:r w:rsidR="005E4C95">
        <w:t xml:space="preserve"> </w:t>
      </w:r>
      <w:r w:rsidR="003A59AD">
        <w:t>2015</w:t>
      </w:r>
    </w:p>
    <w:p w:rsidR="00E06B22" w:rsidRPr="00C466F8" w:rsidRDefault="00E06B22" w:rsidP="00973AB8">
      <w:pPr>
        <w:pStyle w:val="Datum"/>
        <w:spacing w:line="240" w:lineRule="auto"/>
        <w:rPr>
          <w:sz w:val="16"/>
        </w:rPr>
      </w:pPr>
    </w:p>
    <w:p w:rsidR="000B03C6" w:rsidRDefault="003E16E3" w:rsidP="00973AB8">
      <w:pPr>
        <w:spacing w:line="240" w:lineRule="auto"/>
        <w:jc w:val="left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 xml:space="preserve">150 lidí v </w:t>
      </w:r>
      <w:r w:rsidR="007A3795">
        <w:rPr>
          <w:rFonts w:eastAsia="Times New Roman"/>
          <w:b/>
          <w:bCs/>
          <w:color w:val="BD1B21"/>
          <w:sz w:val="32"/>
          <w:szCs w:val="32"/>
        </w:rPr>
        <w:t>Teplicích diskutovalo o životním prostředí</w:t>
      </w:r>
    </w:p>
    <w:p w:rsidR="00E06B22" w:rsidRPr="00F42C59" w:rsidRDefault="00E06B22" w:rsidP="00973AB8">
      <w:pPr>
        <w:spacing w:line="240" w:lineRule="auto"/>
        <w:jc w:val="left"/>
        <w:rPr>
          <w:rFonts w:eastAsia="Times New Roman"/>
          <w:b/>
          <w:bCs/>
          <w:sz w:val="16"/>
          <w:szCs w:val="32"/>
        </w:rPr>
      </w:pPr>
    </w:p>
    <w:p w:rsidR="007A3795" w:rsidRDefault="007A3795" w:rsidP="00973AB8">
      <w:pPr>
        <w:spacing w:line="240" w:lineRule="auto"/>
        <w:ind w:right="-143"/>
        <w:jc w:val="left"/>
        <w:rPr>
          <w:b/>
          <w:bCs/>
        </w:rPr>
      </w:pPr>
      <w:r>
        <w:rPr>
          <w:b/>
          <w:bCs/>
        </w:rPr>
        <w:t xml:space="preserve">V Teplicích se dnes konala konference </w:t>
      </w:r>
      <w:r w:rsidR="006B53FF">
        <w:rPr>
          <w:b/>
          <w:bCs/>
        </w:rPr>
        <w:t>„</w:t>
      </w:r>
      <w:r>
        <w:rPr>
          <w:b/>
          <w:bCs/>
        </w:rPr>
        <w:t>25 let Programu Teplice</w:t>
      </w:r>
      <w:r w:rsidR="006B53FF">
        <w:rPr>
          <w:b/>
          <w:bCs/>
        </w:rPr>
        <w:t xml:space="preserve">“ o </w:t>
      </w:r>
      <w:r w:rsidR="00B40698">
        <w:rPr>
          <w:b/>
          <w:bCs/>
        </w:rPr>
        <w:t xml:space="preserve">zásadním </w:t>
      </w:r>
      <w:r w:rsidR="006B53FF">
        <w:rPr>
          <w:b/>
          <w:bCs/>
        </w:rPr>
        <w:t xml:space="preserve">vlivu znečištěného životního prostředí na zdravotní stav obyvatel Ústeckého kraje. </w:t>
      </w:r>
      <w:r>
        <w:rPr>
          <w:b/>
          <w:bCs/>
        </w:rPr>
        <w:t>Pořádal ji Český statistický úřad ve spolupráci s Univerzitou J</w:t>
      </w:r>
      <w:r w:rsidR="00497616">
        <w:rPr>
          <w:b/>
          <w:bCs/>
        </w:rPr>
        <w:t>. E. Purkyně v Ústí nad Labem a </w:t>
      </w:r>
      <w:r>
        <w:rPr>
          <w:b/>
          <w:bCs/>
        </w:rPr>
        <w:t>Akademií věd ČR. Zúčastnilo se jí 150 lidí.</w:t>
      </w:r>
    </w:p>
    <w:p w:rsidR="007A3795" w:rsidRDefault="007A3795" w:rsidP="00973AB8">
      <w:pPr>
        <w:spacing w:line="240" w:lineRule="auto"/>
        <w:ind w:right="-143"/>
        <w:jc w:val="left"/>
        <w:rPr>
          <w:b/>
          <w:bCs/>
        </w:rPr>
      </w:pPr>
    </w:p>
    <w:p w:rsidR="00BA6F73" w:rsidRDefault="00BA6F73" w:rsidP="00973AB8">
      <w:pPr>
        <w:spacing w:line="240" w:lineRule="auto"/>
        <w:ind w:right="-143"/>
        <w:jc w:val="left"/>
        <w:rPr>
          <w:bCs/>
        </w:rPr>
      </w:pPr>
      <w:r>
        <w:rPr>
          <w:bCs/>
        </w:rPr>
        <w:t>Akce proběhla ve dnech, kdy vláda rozhodla o prolomení limitů těžby</w:t>
      </w:r>
      <w:r w:rsidR="00243787">
        <w:rPr>
          <w:bCs/>
        </w:rPr>
        <w:t xml:space="preserve"> v dole Bílina</w:t>
      </w:r>
      <w:r>
        <w:rPr>
          <w:bCs/>
        </w:rPr>
        <w:t xml:space="preserve">. Jejím cílem bylo připomenout výsledky Programu Teplice a upozornit na to, že </w:t>
      </w:r>
      <w:r w:rsidR="000741EB">
        <w:rPr>
          <w:bCs/>
        </w:rPr>
        <w:t xml:space="preserve">dané téma je stále aktuální. </w:t>
      </w:r>
      <w:r w:rsidRPr="00BA6F73">
        <w:rPr>
          <w:bCs/>
          <w:i/>
        </w:rPr>
        <w:t xml:space="preserve">„Jako Severočeška mám za to, že dopady ekonomické krize a sociální problémy regionu sice zdánlivě mohou odsouvat otázky životního prostředí </w:t>
      </w:r>
      <w:r w:rsidR="00243787">
        <w:rPr>
          <w:bCs/>
          <w:i/>
        </w:rPr>
        <w:t>do</w:t>
      </w:r>
      <w:r w:rsidRPr="00BA6F73">
        <w:rPr>
          <w:bCs/>
          <w:i/>
        </w:rPr>
        <w:t xml:space="preserve"> pozadí, nicméně z hlediska kvality lidského života nesmějí být tyto aspekty opomíjeny. Jsme zodpovědní vůči budoucím generacím za to, v jakých podmínkách budou žít</w:t>
      </w:r>
      <w:r>
        <w:rPr>
          <w:bCs/>
          <w:i/>
        </w:rPr>
        <w:t xml:space="preserve">. </w:t>
      </w:r>
      <w:r w:rsidR="000741EB">
        <w:rPr>
          <w:bCs/>
          <w:i/>
        </w:rPr>
        <w:t xml:space="preserve">V kontextu současných </w:t>
      </w:r>
      <w:r w:rsidR="00243787">
        <w:rPr>
          <w:bCs/>
          <w:i/>
        </w:rPr>
        <w:t xml:space="preserve">událostí se určitým ústupkem </w:t>
      </w:r>
      <w:r w:rsidRPr="00BA6F73">
        <w:rPr>
          <w:bCs/>
          <w:i/>
        </w:rPr>
        <w:t>stala vzdálenost těžby od obytné zóny z původně disku</w:t>
      </w:r>
      <w:r w:rsidR="00243787">
        <w:rPr>
          <w:bCs/>
          <w:i/>
        </w:rPr>
        <w:t>tovaný</w:t>
      </w:r>
      <w:r w:rsidR="00497616">
        <w:rPr>
          <w:bCs/>
          <w:i/>
        </w:rPr>
        <w:t>ch 170 metrů na 500 metrů, a to </w:t>
      </w:r>
      <w:r w:rsidR="00243787">
        <w:rPr>
          <w:bCs/>
          <w:i/>
        </w:rPr>
        <w:t xml:space="preserve">pravděpodobně zásluhou </w:t>
      </w:r>
      <w:r w:rsidRPr="00BA6F73">
        <w:rPr>
          <w:bCs/>
          <w:i/>
        </w:rPr>
        <w:t xml:space="preserve">iniciativy řady organizací a společností, které </w:t>
      </w:r>
      <w:r w:rsidR="00243787">
        <w:rPr>
          <w:bCs/>
          <w:i/>
        </w:rPr>
        <w:t>se za tímto účelem spojily,</w:t>
      </w:r>
      <w:r w:rsidRPr="00BA6F73">
        <w:rPr>
          <w:bCs/>
          <w:i/>
        </w:rPr>
        <w:t xml:space="preserve">“ </w:t>
      </w:r>
      <w:r>
        <w:rPr>
          <w:bCs/>
        </w:rPr>
        <w:t>upozornila Iva Ritschelová, předsedkyně ČSÚ.</w:t>
      </w:r>
    </w:p>
    <w:p w:rsidR="00BA6F73" w:rsidRDefault="00BA6F73" w:rsidP="00973AB8">
      <w:pPr>
        <w:spacing w:line="240" w:lineRule="auto"/>
        <w:ind w:right="-143"/>
        <w:jc w:val="left"/>
        <w:rPr>
          <w:bCs/>
        </w:rPr>
      </w:pPr>
    </w:p>
    <w:p w:rsidR="003E16E3" w:rsidRDefault="003E16E3" w:rsidP="00973AB8">
      <w:pPr>
        <w:spacing w:line="240" w:lineRule="auto"/>
        <w:ind w:right="-143"/>
        <w:jc w:val="left"/>
        <w:rPr>
          <w:bCs/>
        </w:rPr>
      </w:pPr>
      <w:r>
        <w:rPr>
          <w:bCs/>
        </w:rPr>
        <w:t xml:space="preserve">Program Teplice byl mezinárodním výzkumem, který </w:t>
      </w:r>
      <w:r w:rsidR="00B40698">
        <w:rPr>
          <w:bCs/>
        </w:rPr>
        <w:t>probíhal v</w:t>
      </w:r>
      <w:r>
        <w:rPr>
          <w:bCs/>
        </w:rPr>
        <w:t> letech 1991-1999. Vůbec poprvé v historii Československa, resp. Česka, bylo</w:t>
      </w:r>
      <w:r w:rsidR="00B40698">
        <w:rPr>
          <w:bCs/>
        </w:rPr>
        <w:t xml:space="preserve"> intenzivně </w:t>
      </w:r>
      <w:r>
        <w:rPr>
          <w:bCs/>
        </w:rPr>
        <w:t>monitorován</w:t>
      </w:r>
      <w:r w:rsidR="00B40698">
        <w:rPr>
          <w:bCs/>
        </w:rPr>
        <w:t>o</w:t>
      </w:r>
      <w:r w:rsidR="00BA6F73">
        <w:rPr>
          <w:bCs/>
        </w:rPr>
        <w:t xml:space="preserve"> znečištěné</w:t>
      </w:r>
      <w:r>
        <w:rPr>
          <w:bCs/>
        </w:rPr>
        <w:t xml:space="preserve"> ov</w:t>
      </w:r>
      <w:r w:rsidR="00BA6F73">
        <w:rPr>
          <w:bCs/>
        </w:rPr>
        <w:t xml:space="preserve">zduší. Vznikly studie </w:t>
      </w:r>
      <w:r>
        <w:rPr>
          <w:bCs/>
        </w:rPr>
        <w:t xml:space="preserve">zaměřené na zdravotní stav populace, na kvalitu spermií </w:t>
      </w:r>
      <w:r w:rsidR="00BA6F73">
        <w:rPr>
          <w:bCs/>
        </w:rPr>
        <w:t>nebo poruchy dýchacích funkcí u </w:t>
      </w:r>
      <w:r>
        <w:rPr>
          <w:bCs/>
        </w:rPr>
        <w:t>dětí. Zcela novým poznatkem byl význam vlivu znečištěného ovzduší na vývoj plodu v</w:t>
      </w:r>
      <w:r w:rsidR="00B40698">
        <w:rPr>
          <w:bCs/>
        </w:rPr>
        <w:t xml:space="preserve"> prvním </w:t>
      </w:r>
      <w:r>
        <w:rPr>
          <w:bCs/>
        </w:rPr>
        <w:t>měsíc</w:t>
      </w:r>
      <w:r w:rsidR="00B40698">
        <w:rPr>
          <w:bCs/>
        </w:rPr>
        <w:t>i</w:t>
      </w:r>
      <w:r>
        <w:rPr>
          <w:bCs/>
        </w:rPr>
        <w:t xml:space="preserve"> těhotenství.</w:t>
      </w:r>
    </w:p>
    <w:p w:rsidR="00B40698" w:rsidRDefault="00B40698" w:rsidP="00973AB8">
      <w:pPr>
        <w:spacing w:line="240" w:lineRule="auto"/>
        <w:ind w:right="-143"/>
        <w:jc w:val="left"/>
        <w:rPr>
          <w:bCs/>
        </w:rPr>
      </w:pPr>
    </w:p>
    <w:p w:rsidR="00B40698" w:rsidRDefault="00502465" w:rsidP="00973AB8">
      <w:pPr>
        <w:spacing w:line="240" w:lineRule="auto"/>
        <w:ind w:right="-143"/>
        <w:jc w:val="left"/>
        <w:rPr>
          <w:bCs/>
        </w:rPr>
      </w:pPr>
      <w:r>
        <w:rPr>
          <w:bCs/>
        </w:rPr>
        <w:t>V</w:t>
      </w:r>
      <w:r w:rsidR="00B40698">
        <w:rPr>
          <w:bCs/>
        </w:rPr>
        <w:t>ýsledky</w:t>
      </w:r>
      <w:r>
        <w:rPr>
          <w:bCs/>
        </w:rPr>
        <w:t xml:space="preserve"> Programu</w:t>
      </w:r>
      <w:r w:rsidR="00B40698">
        <w:rPr>
          <w:bCs/>
        </w:rPr>
        <w:t xml:space="preserve"> objektivně potvrdily zprávy o poškození zdraví obyvatel pánevních okresů, které unikaly na veřejnost v 80. letech a které</w:t>
      </w:r>
      <w:r w:rsidR="00BA6F73">
        <w:rPr>
          <w:bCs/>
        </w:rPr>
        <w:t xml:space="preserve"> vedly k nespokojenosti lidí a jejich ekologickému uvědomění. Následná veřejná sh</w:t>
      </w:r>
      <w:r w:rsidR="00B40698">
        <w:rPr>
          <w:bCs/>
        </w:rPr>
        <w:t xml:space="preserve">romáždění </w:t>
      </w:r>
      <w:r w:rsidR="00B40698" w:rsidRPr="00B40698">
        <w:rPr>
          <w:bCs/>
        </w:rPr>
        <w:t>v</w:t>
      </w:r>
      <w:r w:rsidR="00BA6F73">
        <w:rPr>
          <w:bCs/>
        </w:rPr>
        <w:t xml:space="preserve"> severočeských</w:t>
      </w:r>
      <w:r w:rsidR="00B40698" w:rsidRPr="00B40698">
        <w:rPr>
          <w:bCs/>
        </w:rPr>
        <w:t xml:space="preserve"> ulicích plných smogu</w:t>
      </w:r>
      <w:r w:rsidR="00BA6F73">
        <w:rPr>
          <w:bCs/>
        </w:rPr>
        <w:t xml:space="preserve"> p</w:t>
      </w:r>
      <w:r w:rsidR="00B40698" w:rsidRPr="00B40698">
        <w:rPr>
          <w:bCs/>
        </w:rPr>
        <w:t xml:space="preserve">ředcházela událostem v Praze na Národní třídě 17. listopadu. </w:t>
      </w:r>
      <w:r w:rsidR="00546DB9" w:rsidRPr="00546DB9">
        <w:rPr>
          <w:bCs/>
          <w:i/>
        </w:rPr>
        <w:t xml:space="preserve">„Po </w:t>
      </w:r>
      <w:r>
        <w:rPr>
          <w:bCs/>
          <w:i/>
        </w:rPr>
        <w:t xml:space="preserve">roce </w:t>
      </w:r>
      <w:r w:rsidR="00546DB9" w:rsidRPr="00546DB9">
        <w:rPr>
          <w:bCs/>
          <w:i/>
        </w:rPr>
        <w:t xml:space="preserve">1989 bylo jedním z hlavních úkolů orgánů péče o životní prostředí a lidské zdraví dostupná data zveřejnit, nedostupná a potřebná zajistit nově utvářeným monitoringem stavu životního prostředí, zejména pak znečištění ovzduší, a také seriózně nalézt a vyhodnotit souvislosti mezi stavem životního prostředí a zdravotním stavem obyvatel,“ </w:t>
      </w:r>
      <w:r w:rsidR="00546DB9">
        <w:rPr>
          <w:bCs/>
        </w:rPr>
        <w:t>doplnil Martin Říha ze Společnosti</w:t>
      </w:r>
      <w:r w:rsidR="000741EB">
        <w:rPr>
          <w:bCs/>
        </w:rPr>
        <w:t xml:space="preserve"> pro trvale udržitelný rozvoj</w:t>
      </w:r>
      <w:r w:rsidR="00546DB9">
        <w:rPr>
          <w:bCs/>
        </w:rPr>
        <w:t>.</w:t>
      </w:r>
      <w:r w:rsidR="000741EB">
        <w:rPr>
          <w:bCs/>
        </w:rPr>
        <w:t xml:space="preserve"> Zmíněná data pomohlo doplnit i nově vzniklé oddělení statistiky životního prostředí ČSÚ, které v Ústí nad</w:t>
      </w:r>
      <w:r>
        <w:rPr>
          <w:bCs/>
        </w:rPr>
        <w:t> </w:t>
      </w:r>
      <w:r w:rsidR="000741EB">
        <w:rPr>
          <w:bCs/>
        </w:rPr>
        <w:t>Labem v 90. letech zakládala Iva Ritschelová.</w:t>
      </w:r>
    </w:p>
    <w:p w:rsidR="00973AB8" w:rsidRDefault="00973AB8" w:rsidP="00973AB8">
      <w:pPr>
        <w:spacing w:line="240" w:lineRule="auto"/>
        <w:ind w:right="-143"/>
        <w:jc w:val="left"/>
        <w:rPr>
          <w:bCs/>
        </w:rPr>
      </w:pPr>
    </w:p>
    <w:p w:rsidR="00973AB8" w:rsidRDefault="00973AB8" w:rsidP="00973AB8">
      <w:pPr>
        <w:spacing w:line="240" w:lineRule="auto"/>
        <w:ind w:right="-143"/>
        <w:jc w:val="left"/>
        <w:rPr>
          <w:bCs/>
        </w:rPr>
      </w:pPr>
      <w:r>
        <w:rPr>
          <w:bCs/>
        </w:rPr>
        <w:t xml:space="preserve">V rámci konference byla představena i výstava připomínající tzv. ekologické demonstrace z listopadu 1989 v Teplicích. </w:t>
      </w:r>
      <w:r w:rsidRPr="00973AB8">
        <w:rPr>
          <w:bCs/>
          <w:i/>
        </w:rPr>
        <w:t>„Jde o téma, kterým se zabývají naši doktorandi orientovaní na</w:t>
      </w:r>
      <w:r w:rsidR="000705CB">
        <w:rPr>
          <w:bCs/>
          <w:i/>
        </w:rPr>
        <w:t> </w:t>
      </w:r>
      <w:r w:rsidRPr="00973AB8">
        <w:rPr>
          <w:bCs/>
          <w:i/>
        </w:rPr>
        <w:t xml:space="preserve">výzkum odporu proti komunistickému režimu v období normalizace,“ </w:t>
      </w:r>
      <w:r>
        <w:rPr>
          <w:bCs/>
        </w:rPr>
        <w:t xml:space="preserve">uvedla Michaela Hrubá, děkanka Filozofické fakulty UJEP. </w:t>
      </w:r>
    </w:p>
    <w:p w:rsidR="000741EB" w:rsidRDefault="000741EB" w:rsidP="00973AB8">
      <w:pPr>
        <w:spacing w:line="240" w:lineRule="auto"/>
        <w:ind w:right="-143"/>
        <w:jc w:val="left"/>
        <w:rPr>
          <w:bCs/>
        </w:rPr>
      </w:pPr>
    </w:p>
    <w:p w:rsidR="000741EB" w:rsidRDefault="000741EB" w:rsidP="00973AB8">
      <w:pPr>
        <w:spacing w:line="240" w:lineRule="auto"/>
        <w:ind w:right="-143"/>
        <w:jc w:val="left"/>
        <w:rPr>
          <w:bCs/>
        </w:rPr>
      </w:pPr>
      <w:r>
        <w:rPr>
          <w:bCs/>
        </w:rPr>
        <w:t xml:space="preserve">Přednášející, mezi nimiž byli přední čeští odborníci na </w:t>
      </w:r>
      <w:r w:rsidR="00502465">
        <w:rPr>
          <w:bCs/>
        </w:rPr>
        <w:t xml:space="preserve">danou problematiku </w:t>
      </w:r>
      <w:r>
        <w:rPr>
          <w:bCs/>
        </w:rPr>
        <w:t>Radim Šrám, Jan Ševčík, Josef Richter, František Kotěšovec a další, se na konferenci shodli na tom, že na</w:t>
      </w:r>
      <w:r w:rsidR="00497616">
        <w:rPr>
          <w:bCs/>
        </w:rPr>
        <w:t> </w:t>
      </w:r>
      <w:r>
        <w:rPr>
          <w:bCs/>
        </w:rPr>
        <w:t>výsledky Programu Teplice je třeba navázat dalšími výzkumnými aktivitami, které by umožnily zkvalitnit stav ovzduší a snížit dopady jeho znečištění na zdraví obyvatel v Ústeckém kraji.</w:t>
      </w:r>
    </w:p>
    <w:p w:rsidR="00C63CC2" w:rsidRDefault="00C63CC2" w:rsidP="00973AB8">
      <w:pPr>
        <w:spacing w:line="240" w:lineRule="auto"/>
        <w:ind w:right="-143"/>
        <w:jc w:val="left"/>
        <w:rPr>
          <w:bCs/>
        </w:rPr>
      </w:pPr>
    </w:p>
    <w:p w:rsidR="00B40698" w:rsidRDefault="00B40698" w:rsidP="00973AB8">
      <w:pPr>
        <w:spacing w:line="240" w:lineRule="auto"/>
        <w:ind w:right="-143"/>
        <w:jc w:val="left"/>
        <w:rPr>
          <w:bCs/>
        </w:rPr>
      </w:pPr>
      <w:r>
        <w:rPr>
          <w:bCs/>
        </w:rPr>
        <w:t>Sborník</w:t>
      </w:r>
      <w:r w:rsidR="000741EB">
        <w:rPr>
          <w:bCs/>
        </w:rPr>
        <w:t xml:space="preserve"> z konference lze stáhnout pod odkazem </w:t>
      </w:r>
      <w:hyperlink r:id="rId8" w:history="1">
        <w:r w:rsidR="000741EB" w:rsidRPr="007A5014">
          <w:rPr>
            <w:rStyle w:val="Hypertextovodkaz"/>
            <w:bCs/>
          </w:rPr>
          <w:t>www.czso.cz/konferenceteplice</w:t>
        </w:r>
      </w:hyperlink>
      <w:r w:rsidR="000741EB">
        <w:rPr>
          <w:bCs/>
        </w:rPr>
        <w:t>.</w:t>
      </w:r>
    </w:p>
    <w:p w:rsidR="00973AB8" w:rsidRDefault="00973AB8" w:rsidP="00973AB8">
      <w:pPr>
        <w:spacing w:line="240" w:lineRule="auto"/>
        <w:ind w:right="-143"/>
        <w:jc w:val="left"/>
        <w:rPr>
          <w:bCs/>
        </w:rPr>
      </w:pPr>
    </w:p>
    <w:p w:rsidR="00973AB8" w:rsidRPr="007E3EA3" w:rsidRDefault="00973AB8" w:rsidP="00973AB8">
      <w:pPr>
        <w:spacing w:line="240" w:lineRule="auto"/>
        <w:ind w:right="-143"/>
        <w:jc w:val="left"/>
        <w:rPr>
          <w:b/>
          <w:sz w:val="18"/>
          <w:szCs w:val="18"/>
        </w:rPr>
      </w:pPr>
      <w:r w:rsidRPr="007E3EA3">
        <w:rPr>
          <w:b/>
          <w:sz w:val="18"/>
          <w:szCs w:val="18"/>
        </w:rPr>
        <w:t>Kontakty:</w:t>
      </w:r>
    </w:p>
    <w:p w:rsidR="00973AB8" w:rsidRDefault="00973AB8" w:rsidP="00973AB8">
      <w:pPr>
        <w:spacing w:line="240" w:lineRule="auto"/>
        <w:ind w:right="-143"/>
        <w:jc w:val="left"/>
        <w:rPr>
          <w:sz w:val="18"/>
          <w:szCs w:val="18"/>
        </w:rPr>
      </w:pPr>
      <w:r>
        <w:rPr>
          <w:sz w:val="18"/>
          <w:szCs w:val="18"/>
        </w:rPr>
        <w:t>Petra Báčová</w:t>
      </w:r>
    </w:p>
    <w:p w:rsidR="00973AB8" w:rsidRDefault="00973AB8" w:rsidP="00973AB8">
      <w:pPr>
        <w:spacing w:line="240" w:lineRule="auto"/>
        <w:ind w:right="-143"/>
        <w:jc w:val="left"/>
        <w:rPr>
          <w:sz w:val="18"/>
          <w:szCs w:val="18"/>
        </w:rPr>
      </w:pPr>
      <w:r>
        <w:rPr>
          <w:sz w:val="18"/>
          <w:szCs w:val="18"/>
        </w:rPr>
        <w:t>tisková mluvčí Českého statistického úřadu</w:t>
      </w:r>
    </w:p>
    <w:p w:rsidR="00973AB8" w:rsidRDefault="00973AB8" w:rsidP="00973AB8">
      <w:pPr>
        <w:spacing w:line="240" w:lineRule="auto"/>
        <w:ind w:right="-143"/>
        <w:jc w:val="left"/>
        <w:rPr>
          <w:sz w:val="18"/>
          <w:szCs w:val="18"/>
        </w:rPr>
      </w:pPr>
      <w:r>
        <w:rPr>
          <w:sz w:val="18"/>
          <w:szCs w:val="18"/>
        </w:rPr>
        <w:t>M: 778 727 232</w:t>
      </w:r>
    </w:p>
    <w:p w:rsidR="00905CF4" w:rsidRPr="000D391E" w:rsidRDefault="00973AB8" w:rsidP="00973AB8">
      <w:pPr>
        <w:spacing w:line="240" w:lineRule="auto"/>
        <w:ind w:right="-143"/>
        <w:jc w:val="left"/>
        <w:rPr>
          <w:bCs/>
        </w:rPr>
      </w:pPr>
      <w:r>
        <w:rPr>
          <w:sz w:val="18"/>
          <w:szCs w:val="18"/>
        </w:rPr>
        <w:t xml:space="preserve">E: </w:t>
      </w:r>
      <w:r w:rsidRPr="003E16E3">
        <w:rPr>
          <w:sz w:val="18"/>
          <w:szCs w:val="18"/>
        </w:rPr>
        <w:t>petra.bacova@czso.cz</w:t>
      </w:r>
    </w:p>
    <w:sectPr w:rsidR="00905CF4" w:rsidRPr="000D391E" w:rsidSect="00973AB8">
      <w:headerReference w:type="default" r:id="rId9"/>
      <w:footerReference w:type="default" r:id="rId10"/>
      <w:type w:val="continuous"/>
      <w:pgSz w:w="11907" w:h="16839" w:code="9"/>
      <w:pgMar w:top="2694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013" w:rsidRDefault="00A40013" w:rsidP="009062CB">
      <w:pPr>
        <w:spacing w:line="240" w:lineRule="auto"/>
      </w:pPr>
      <w:r>
        <w:separator/>
      </w:r>
    </w:p>
  </w:endnote>
  <w:endnote w:type="continuationSeparator" w:id="0">
    <w:p w:rsidR="00A40013" w:rsidRDefault="00A40013" w:rsidP="009062C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DB9" w:rsidRDefault="00546DB9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left:0;text-align:left;margin-left:412.95pt;margin-top:49.25pt;width:26.75pt;height:24.15pt;z-index:4;mso-width-relative:margin;mso-height-relative:margin" stroked="f">
          <v:textbox style="mso-next-textbox:#_x0000_s2063">
            <w:txbxContent>
              <w:p w:rsidR="00546DB9" w:rsidRDefault="00546DB9" w:rsidP="006A64DC">
                <w:fldSimple w:instr=" PAGE   \* MERGEFORMAT ">
                  <w:r w:rsidR="00C97D58"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>
      <w:rPr>
        <w:noProof/>
        <w:lang w:eastAsia="cs-CZ"/>
      </w:rPr>
      <w:pict>
        <v:shape id="Textové pole 2" o:spid="_x0000_s2062" type="#_x0000_t202" style="position:absolute;left:0;text-align:left;margin-left:99.2pt;margin-top:765.95pt;width:427.2pt;height:51.2pt;z-index:3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style="mso-next-textbox:#Textové pole 2" inset="0,0,0,0">
            <w:txbxContent>
              <w:p w:rsidR="00546DB9" w:rsidRDefault="00546DB9" w:rsidP="006A64DC">
                <w:pPr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</w:p>
              <w:p w:rsidR="00546DB9" w:rsidRDefault="00546DB9" w:rsidP="006A64DC">
                <w:pPr>
                  <w:spacing w:after="60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ČSÚ</w:t>
                </w:r>
              </w:p>
              <w:p w:rsidR="00546DB9" w:rsidRDefault="00546DB9" w:rsidP="006A64DC">
                <w:pPr>
                  <w:spacing w:after="60"/>
                  <w:jc w:val="left"/>
                </w:pP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Kontakt pro média: </w:t>
                </w:r>
                <w:r w:rsidRPr="000842D2">
                  <w:rPr>
                    <w:rFonts w:cs="Arial"/>
                    <w:sz w:val="15"/>
                    <w:szCs w:val="15"/>
                  </w:rPr>
                  <w:t>tel.: 274 052</w:t>
                </w:r>
                <w:r>
                  <w:rPr>
                    <w:rFonts w:cs="Arial"/>
                    <w:sz w:val="15"/>
                    <w:szCs w:val="15"/>
                  </w:rPr>
                  <w:t> </w:t>
                </w:r>
                <w:r w:rsidRPr="000842D2">
                  <w:rPr>
                    <w:rFonts w:cs="Arial"/>
                    <w:sz w:val="15"/>
                    <w:szCs w:val="15"/>
                  </w:rPr>
                  <w:t>765</w:t>
                </w:r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r w:rsidRPr="003D1D5B">
                  <w:rPr>
                    <w:rFonts w:cs="Arial"/>
                    <w:sz w:val="15"/>
                    <w:szCs w:val="15"/>
                  </w:rPr>
                  <w:t>|</w:t>
                </w:r>
                <w:r w:rsidRPr="000842D2">
                  <w:rPr>
                    <w:rFonts w:cs="Arial"/>
                    <w:sz w:val="15"/>
                    <w:szCs w:val="15"/>
                  </w:rPr>
                  <w:t xml:space="preserve"> e-mail: </w:t>
                </w:r>
                <w:hyperlink r:id="rId1" w:history="1">
                  <w:r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</w:p>
              <w:p w:rsidR="00546DB9" w:rsidRPr="0031683D" w:rsidRDefault="00546DB9" w:rsidP="006A64DC">
                <w:pPr>
                  <w:spacing w:after="60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  <w:hyperlink r:id="rId2" w:history="1">
                  <w:r w:rsidRPr="0031683D">
                    <w:rPr>
                      <w:rStyle w:val="Hypertextovodkaz"/>
                      <w:rFonts w:cs="Arial"/>
                      <w:color w:val="BD1B21"/>
                      <w:sz w:val="15"/>
                      <w:szCs w:val="15"/>
                    </w:rPr>
                    <w:t>www.czso.cz</w:t>
                  </w:r>
                </w:hyperlink>
              </w:p>
              <w:p w:rsidR="00546DB9" w:rsidRPr="00E600D3" w:rsidRDefault="00546DB9" w:rsidP="006A64DC">
                <w:pPr>
                  <w:tabs>
                    <w:tab w:val="right" w:pos="8505"/>
                  </w:tabs>
                  <w:jc w:val="left"/>
                  <w:rPr>
                    <w:rFonts w:cs="Arial"/>
                  </w:rPr>
                </w:pPr>
                <w:r w:rsidRPr="00D018F0">
                  <w:rPr>
                    <w:color w:val="0000FF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013" w:rsidRDefault="00A40013" w:rsidP="009062CB">
      <w:pPr>
        <w:spacing w:line="240" w:lineRule="auto"/>
      </w:pPr>
      <w:r>
        <w:separator/>
      </w:r>
    </w:p>
  </w:footnote>
  <w:footnote w:type="continuationSeparator" w:id="0">
    <w:p w:rsidR="00A40013" w:rsidRDefault="00A40013" w:rsidP="009062C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DB9" w:rsidRDefault="00546DB9">
    <w:pPr>
      <w:pStyle w:val="Zhlav"/>
    </w:pPr>
    <w:r>
      <w:rPr>
        <w:noProof/>
        <w:lang w:eastAsia="cs-CZ"/>
      </w:rPr>
      <w:pict>
        <v:group id="_x0000_s2051" style="position:absolute;left:0;text-align:left;margin-left:-70.95pt;margin-top:6.6pt;width:498.35pt;height:82.35pt;z-index:2" coordorigin="566,859" coordsize="9967,1647">
          <v:rect id="_x0000_s2052" style="position:absolute;left:1214;top:909;width:676;height:154" fillcolor="#0071bc" stroked="f"/>
          <v:rect id="_x0000_s2053" style="position:absolute;left:566;top:1139;width:1324;height:154" fillcolor="#0071bc" stroked="f"/>
          <v:rect id="_x0000_s2054" style="position:absolute;left:1287;top:1369;width:603;height:153" fillcolor="#0071bc" stroked="f"/>
          <v:shape id="_x0000_s2055" style="position:absolute;left:1968;top:1319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6" style="position:absolute;left:1961;top:1089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57" style="position:absolute;left:1961;top:859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58" style="position:absolute;left:1958;top:1938;width:8575;height:568" fillcolor="#0071bc" stroked="f"/>
          <v:shape id="_x0000_s2059" style="position:absolute;left:2173;top:2081;width:2331;height:254" coordsize="4662,508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<v:path arrowok="t"/>
            <o:lock v:ext="edit" verticies="t"/>
          </v:shape>
          <v:shape id="_x0000_s2060" style="position:absolute;left:6638;top:1385;width:3880;height:178" coordsize="7760,357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r,xm1197,170r24,l1221,149r-24,l1197,101r-23,l1174,149r-13,l1161,170r13,l1174,282r23,l1197,170xm1264,149r-22,l1242,282r22,l1264,149xm1253,83r-6,1l1242,88r-4,5l1237,99r1,4l1238,105r2,3l1242,110r2,3l1247,114r3,1l1253,115r7,-1l1265,110r4,-5l1270,99r-1,-6l1265,88r-5,-4l1253,83r,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r,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r,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r,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r,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99.9pt;height:299.9pt" o:bullet="t">
        <v:imagedata r:id="rId1" o:title="čsú"/>
      </v:shape>
    </w:pict>
  </w:numPicBullet>
  <w:abstractNum w:abstractNumId="0">
    <w:nsid w:val="7564608E"/>
    <w:multiLevelType w:val="hybridMultilevel"/>
    <w:tmpl w:val="411AD67E"/>
    <w:lvl w:ilvl="0" w:tplc="8E4C65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grammar="clean"/>
  <w:doNotTrackMoves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362"/>
    <w:rsid w:val="00003FCE"/>
    <w:rsid w:val="00017B7C"/>
    <w:rsid w:val="00027B8A"/>
    <w:rsid w:val="000379AB"/>
    <w:rsid w:val="000402BE"/>
    <w:rsid w:val="00045087"/>
    <w:rsid w:val="00047399"/>
    <w:rsid w:val="00052599"/>
    <w:rsid w:val="000653DA"/>
    <w:rsid w:val="000705CB"/>
    <w:rsid w:val="000741EB"/>
    <w:rsid w:val="000757DF"/>
    <w:rsid w:val="00091929"/>
    <w:rsid w:val="000A134B"/>
    <w:rsid w:val="000A4F39"/>
    <w:rsid w:val="000B03C6"/>
    <w:rsid w:val="000C3BE4"/>
    <w:rsid w:val="000D391E"/>
    <w:rsid w:val="000D4A13"/>
    <w:rsid w:val="000D4D88"/>
    <w:rsid w:val="000F281E"/>
    <w:rsid w:val="00105487"/>
    <w:rsid w:val="00105F78"/>
    <w:rsid w:val="001078EA"/>
    <w:rsid w:val="0011262C"/>
    <w:rsid w:val="00117B9B"/>
    <w:rsid w:val="0012742D"/>
    <w:rsid w:val="00130AF5"/>
    <w:rsid w:val="00144CEA"/>
    <w:rsid w:val="00157876"/>
    <w:rsid w:val="00170C23"/>
    <w:rsid w:val="001A3867"/>
    <w:rsid w:val="001C0809"/>
    <w:rsid w:val="001C15E6"/>
    <w:rsid w:val="001D136C"/>
    <w:rsid w:val="001D54E9"/>
    <w:rsid w:val="001E0827"/>
    <w:rsid w:val="002070FF"/>
    <w:rsid w:val="00235AE4"/>
    <w:rsid w:val="0024221F"/>
    <w:rsid w:val="00243787"/>
    <w:rsid w:val="00244C53"/>
    <w:rsid w:val="0026380C"/>
    <w:rsid w:val="002719BD"/>
    <w:rsid w:val="00280E99"/>
    <w:rsid w:val="0028141D"/>
    <w:rsid w:val="002A5BEF"/>
    <w:rsid w:val="002B291F"/>
    <w:rsid w:val="002B3E7D"/>
    <w:rsid w:val="002C0964"/>
    <w:rsid w:val="002C7760"/>
    <w:rsid w:val="002E530C"/>
    <w:rsid w:val="002F4210"/>
    <w:rsid w:val="00307376"/>
    <w:rsid w:val="003302A0"/>
    <w:rsid w:val="003310CE"/>
    <w:rsid w:val="003313F3"/>
    <w:rsid w:val="003444A1"/>
    <w:rsid w:val="003506C0"/>
    <w:rsid w:val="00356A89"/>
    <w:rsid w:val="00363117"/>
    <w:rsid w:val="0036398C"/>
    <w:rsid w:val="0037681D"/>
    <w:rsid w:val="0039059E"/>
    <w:rsid w:val="0039332D"/>
    <w:rsid w:val="00396E9E"/>
    <w:rsid w:val="00397D4F"/>
    <w:rsid w:val="003A5056"/>
    <w:rsid w:val="003A59AD"/>
    <w:rsid w:val="003C78DD"/>
    <w:rsid w:val="003D1D5B"/>
    <w:rsid w:val="003D3E15"/>
    <w:rsid w:val="003D4FD4"/>
    <w:rsid w:val="003E16E3"/>
    <w:rsid w:val="00403A5F"/>
    <w:rsid w:val="004175CF"/>
    <w:rsid w:val="00431936"/>
    <w:rsid w:val="004373AF"/>
    <w:rsid w:val="00440C7A"/>
    <w:rsid w:val="00446F9B"/>
    <w:rsid w:val="00461393"/>
    <w:rsid w:val="00465CC5"/>
    <w:rsid w:val="00466F0B"/>
    <w:rsid w:val="00483B3F"/>
    <w:rsid w:val="00484E71"/>
    <w:rsid w:val="00492F9D"/>
    <w:rsid w:val="00497616"/>
    <w:rsid w:val="004B60B8"/>
    <w:rsid w:val="004C09C4"/>
    <w:rsid w:val="004C54E8"/>
    <w:rsid w:val="004D38E8"/>
    <w:rsid w:val="004F2708"/>
    <w:rsid w:val="004F6E8E"/>
    <w:rsid w:val="00502465"/>
    <w:rsid w:val="005026C6"/>
    <w:rsid w:val="005061DD"/>
    <w:rsid w:val="00531B56"/>
    <w:rsid w:val="00546DB9"/>
    <w:rsid w:val="00581493"/>
    <w:rsid w:val="00582404"/>
    <w:rsid w:val="0058339C"/>
    <w:rsid w:val="0058344F"/>
    <w:rsid w:val="00597F74"/>
    <w:rsid w:val="005A084C"/>
    <w:rsid w:val="005A69D8"/>
    <w:rsid w:val="005E4C95"/>
    <w:rsid w:val="005E7C60"/>
    <w:rsid w:val="0060068C"/>
    <w:rsid w:val="00601F08"/>
    <w:rsid w:val="00604919"/>
    <w:rsid w:val="006419D7"/>
    <w:rsid w:val="00643853"/>
    <w:rsid w:val="00650D4D"/>
    <w:rsid w:val="00651496"/>
    <w:rsid w:val="006537C0"/>
    <w:rsid w:val="00653B13"/>
    <w:rsid w:val="006605EE"/>
    <w:rsid w:val="00671D08"/>
    <w:rsid w:val="006721BA"/>
    <w:rsid w:val="00696C1E"/>
    <w:rsid w:val="006A4241"/>
    <w:rsid w:val="006A64DC"/>
    <w:rsid w:val="006B53FF"/>
    <w:rsid w:val="006B550F"/>
    <w:rsid w:val="006B58B6"/>
    <w:rsid w:val="006C3CC7"/>
    <w:rsid w:val="006C4B28"/>
    <w:rsid w:val="006E0B76"/>
    <w:rsid w:val="006E407D"/>
    <w:rsid w:val="006E6426"/>
    <w:rsid w:val="00707597"/>
    <w:rsid w:val="007108D9"/>
    <w:rsid w:val="00713A56"/>
    <w:rsid w:val="00722C2E"/>
    <w:rsid w:val="0072686E"/>
    <w:rsid w:val="007365BF"/>
    <w:rsid w:val="00740D60"/>
    <w:rsid w:val="007474C9"/>
    <w:rsid w:val="0076462B"/>
    <w:rsid w:val="00771ADA"/>
    <w:rsid w:val="00790532"/>
    <w:rsid w:val="007A3795"/>
    <w:rsid w:val="007A71FE"/>
    <w:rsid w:val="007B249C"/>
    <w:rsid w:val="007C1A8F"/>
    <w:rsid w:val="007C4140"/>
    <w:rsid w:val="007D122B"/>
    <w:rsid w:val="007E174B"/>
    <w:rsid w:val="007E3EA3"/>
    <w:rsid w:val="007E4EAA"/>
    <w:rsid w:val="007E6C67"/>
    <w:rsid w:val="00820733"/>
    <w:rsid w:val="00824398"/>
    <w:rsid w:val="008402E0"/>
    <w:rsid w:val="0085305F"/>
    <w:rsid w:val="00857122"/>
    <w:rsid w:val="0085734B"/>
    <w:rsid w:val="00860F75"/>
    <w:rsid w:val="00863E6D"/>
    <w:rsid w:val="00866723"/>
    <w:rsid w:val="00883A8D"/>
    <w:rsid w:val="008910BA"/>
    <w:rsid w:val="0089299F"/>
    <w:rsid w:val="008A6A7A"/>
    <w:rsid w:val="008A7E1F"/>
    <w:rsid w:val="008C1F2E"/>
    <w:rsid w:val="008D3C54"/>
    <w:rsid w:val="008D5AAA"/>
    <w:rsid w:val="008E655C"/>
    <w:rsid w:val="008E6FFA"/>
    <w:rsid w:val="008E73EE"/>
    <w:rsid w:val="008E778F"/>
    <w:rsid w:val="008F6320"/>
    <w:rsid w:val="008F7F73"/>
    <w:rsid w:val="00904C26"/>
    <w:rsid w:val="00905AE4"/>
    <w:rsid w:val="00905CF4"/>
    <w:rsid w:val="009062CB"/>
    <w:rsid w:val="0091310B"/>
    <w:rsid w:val="0091763C"/>
    <w:rsid w:val="00920E0B"/>
    <w:rsid w:val="0092791B"/>
    <w:rsid w:val="009505CB"/>
    <w:rsid w:val="00961CDA"/>
    <w:rsid w:val="00961D54"/>
    <w:rsid w:val="0096495E"/>
    <w:rsid w:val="00967533"/>
    <w:rsid w:val="00973AB8"/>
    <w:rsid w:val="00980867"/>
    <w:rsid w:val="00981B4B"/>
    <w:rsid w:val="00985BA6"/>
    <w:rsid w:val="00985F58"/>
    <w:rsid w:val="00986568"/>
    <w:rsid w:val="009975AE"/>
    <w:rsid w:val="009C036D"/>
    <w:rsid w:val="009C0E1C"/>
    <w:rsid w:val="009C71DA"/>
    <w:rsid w:val="009D18F9"/>
    <w:rsid w:val="009D43F7"/>
    <w:rsid w:val="009F6362"/>
    <w:rsid w:val="00A02FAF"/>
    <w:rsid w:val="00A06D0D"/>
    <w:rsid w:val="00A40013"/>
    <w:rsid w:val="00A45AB1"/>
    <w:rsid w:val="00A534E0"/>
    <w:rsid w:val="00A616C5"/>
    <w:rsid w:val="00A736F8"/>
    <w:rsid w:val="00A80505"/>
    <w:rsid w:val="00A84BCD"/>
    <w:rsid w:val="00A86CA9"/>
    <w:rsid w:val="00A91239"/>
    <w:rsid w:val="00A94C2D"/>
    <w:rsid w:val="00AA6B76"/>
    <w:rsid w:val="00AB01B8"/>
    <w:rsid w:val="00AB6D97"/>
    <w:rsid w:val="00AB6F60"/>
    <w:rsid w:val="00AB7BA0"/>
    <w:rsid w:val="00AC08F9"/>
    <w:rsid w:val="00AC1AA5"/>
    <w:rsid w:val="00AD41AC"/>
    <w:rsid w:val="00AE2826"/>
    <w:rsid w:val="00B0681A"/>
    <w:rsid w:val="00B157BE"/>
    <w:rsid w:val="00B20DAB"/>
    <w:rsid w:val="00B25DA7"/>
    <w:rsid w:val="00B30D9A"/>
    <w:rsid w:val="00B3638A"/>
    <w:rsid w:val="00B40698"/>
    <w:rsid w:val="00B46FDF"/>
    <w:rsid w:val="00B537F1"/>
    <w:rsid w:val="00B63E16"/>
    <w:rsid w:val="00B67ED4"/>
    <w:rsid w:val="00B7689E"/>
    <w:rsid w:val="00B84913"/>
    <w:rsid w:val="00B87300"/>
    <w:rsid w:val="00BA6F73"/>
    <w:rsid w:val="00BB225B"/>
    <w:rsid w:val="00BB26A9"/>
    <w:rsid w:val="00BB3B60"/>
    <w:rsid w:val="00BB462C"/>
    <w:rsid w:val="00BB5610"/>
    <w:rsid w:val="00BB7844"/>
    <w:rsid w:val="00BC7902"/>
    <w:rsid w:val="00BE3E74"/>
    <w:rsid w:val="00BF6CAA"/>
    <w:rsid w:val="00C0242E"/>
    <w:rsid w:val="00C30DC2"/>
    <w:rsid w:val="00C354F6"/>
    <w:rsid w:val="00C466F8"/>
    <w:rsid w:val="00C53361"/>
    <w:rsid w:val="00C548FC"/>
    <w:rsid w:val="00C5751F"/>
    <w:rsid w:val="00C63CC2"/>
    <w:rsid w:val="00C648AC"/>
    <w:rsid w:val="00C82B9C"/>
    <w:rsid w:val="00C83A87"/>
    <w:rsid w:val="00C85FB7"/>
    <w:rsid w:val="00C9430A"/>
    <w:rsid w:val="00C95571"/>
    <w:rsid w:val="00C97D58"/>
    <w:rsid w:val="00CA1C86"/>
    <w:rsid w:val="00CA673B"/>
    <w:rsid w:val="00CB7A9A"/>
    <w:rsid w:val="00D006D0"/>
    <w:rsid w:val="00D03C59"/>
    <w:rsid w:val="00D06787"/>
    <w:rsid w:val="00D11AB6"/>
    <w:rsid w:val="00D259DD"/>
    <w:rsid w:val="00D34AFF"/>
    <w:rsid w:val="00D362DE"/>
    <w:rsid w:val="00D36E3B"/>
    <w:rsid w:val="00D40EA3"/>
    <w:rsid w:val="00D438C2"/>
    <w:rsid w:val="00D51118"/>
    <w:rsid w:val="00D51AF1"/>
    <w:rsid w:val="00D545D9"/>
    <w:rsid w:val="00D723F3"/>
    <w:rsid w:val="00D76102"/>
    <w:rsid w:val="00D865AF"/>
    <w:rsid w:val="00D95853"/>
    <w:rsid w:val="00DB3B6E"/>
    <w:rsid w:val="00DB3DF3"/>
    <w:rsid w:val="00DD3DB5"/>
    <w:rsid w:val="00DE5AA7"/>
    <w:rsid w:val="00DF1115"/>
    <w:rsid w:val="00DF3B39"/>
    <w:rsid w:val="00DF4C98"/>
    <w:rsid w:val="00E06394"/>
    <w:rsid w:val="00E06B22"/>
    <w:rsid w:val="00E06B6E"/>
    <w:rsid w:val="00E14BA3"/>
    <w:rsid w:val="00E20BF7"/>
    <w:rsid w:val="00E23AD4"/>
    <w:rsid w:val="00E2680A"/>
    <w:rsid w:val="00E2760A"/>
    <w:rsid w:val="00E41CAD"/>
    <w:rsid w:val="00E64DEC"/>
    <w:rsid w:val="00E75514"/>
    <w:rsid w:val="00E756D2"/>
    <w:rsid w:val="00E86EB6"/>
    <w:rsid w:val="00EC544E"/>
    <w:rsid w:val="00EC7894"/>
    <w:rsid w:val="00ED7025"/>
    <w:rsid w:val="00EE05DD"/>
    <w:rsid w:val="00EE1B1C"/>
    <w:rsid w:val="00EE24AF"/>
    <w:rsid w:val="00EF1B61"/>
    <w:rsid w:val="00F141D5"/>
    <w:rsid w:val="00F25502"/>
    <w:rsid w:val="00F364AD"/>
    <w:rsid w:val="00F42C59"/>
    <w:rsid w:val="00F52A98"/>
    <w:rsid w:val="00F635F6"/>
    <w:rsid w:val="00F63F22"/>
    <w:rsid w:val="00F73420"/>
    <w:rsid w:val="00F74831"/>
    <w:rsid w:val="00F754A7"/>
    <w:rsid w:val="00F821E5"/>
    <w:rsid w:val="00F86DDD"/>
    <w:rsid w:val="00F877B9"/>
    <w:rsid w:val="00F9264D"/>
    <w:rsid w:val="00F93CA5"/>
    <w:rsid w:val="00F94866"/>
    <w:rsid w:val="00F94AEC"/>
    <w:rsid w:val="00FA2521"/>
    <w:rsid w:val="00FB1188"/>
    <w:rsid w:val="00FB2A0A"/>
    <w:rsid w:val="00FC524A"/>
    <w:rsid w:val="00FE4354"/>
    <w:rsid w:val="00FE46F7"/>
    <w:rsid w:val="00FF2D15"/>
    <w:rsid w:val="00FF3604"/>
    <w:rsid w:val="00FF751B"/>
    <w:rsid w:val="00FF7719"/>
    <w:rsid w:val="00FF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B462C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1"/>
    <w:uiPriority w:val="99"/>
    <w:qFormat/>
    <w:rsid w:val="00B20DAB"/>
    <w:pPr>
      <w:keepNext/>
      <w:keepLines/>
      <w:spacing w:before="312" w:line="384" w:lineRule="exact"/>
      <w:jc w:val="left"/>
      <w:outlineLvl w:val="0"/>
    </w:pPr>
    <w:rPr>
      <w:rFonts w:eastAsia="Times New Roman"/>
      <w:b/>
      <w:bCs/>
      <w:caps/>
      <w:color w:val="9F1220"/>
      <w:sz w:val="32"/>
      <w:szCs w:val="32"/>
      <w:lang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462C"/>
    <w:pPr>
      <w:tabs>
        <w:tab w:val="center" w:pos="4703"/>
        <w:tab w:val="right" w:pos="9406"/>
      </w:tabs>
      <w:spacing w:line="240" w:lineRule="auto"/>
    </w:pPr>
    <w:rPr>
      <w:szCs w:val="20"/>
      <w:lang/>
    </w:rPr>
  </w:style>
  <w:style w:type="character" w:customStyle="1" w:styleId="ZhlavChar">
    <w:name w:val="Záhlaví Char"/>
    <w:link w:val="Zhlav"/>
    <w:uiPriority w:val="99"/>
    <w:rsid w:val="00BB462C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BB462C"/>
    <w:pPr>
      <w:tabs>
        <w:tab w:val="center" w:pos="4703"/>
        <w:tab w:val="right" w:pos="9406"/>
      </w:tabs>
      <w:spacing w:line="240" w:lineRule="auto"/>
    </w:pPr>
    <w:rPr>
      <w:szCs w:val="20"/>
      <w:lang/>
    </w:rPr>
  </w:style>
  <w:style w:type="character" w:customStyle="1" w:styleId="ZpatChar">
    <w:name w:val="Zápatí Char"/>
    <w:link w:val="Zpat"/>
    <w:uiPriority w:val="99"/>
    <w:rsid w:val="00BB462C"/>
    <w:rPr>
      <w:rFonts w:ascii="Arial" w:eastAsia="Calibri" w:hAnsi="Arial" w:cs="Times New Roman"/>
      <w:sz w:val="20"/>
    </w:rPr>
  </w:style>
  <w:style w:type="character" w:styleId="Hypertextovodkaz">
    <w:name w:val="Hyperlink"/>
    <w:unhideWhenUsed/>
    <w:rsid w:val="00BB462C"/>
    <w:rPr>
      <w:color w:val="0000FF"/>
      <w:u w:val="single"/>
    </w:rPr>
  </w:style>
  <w:style w:type="paragraph" w:customStyle="1" w:styleId="Perex">
    <w:name w:val="Perex_"/>
    <w:next w:val="Normln"/>
    <w:qFormat/>
    <w:rsid w:val="00BB462C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BB462C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BB462C"/>
    <w:rPr>
      <w:rFonts w:ascii="Arial" w:eastAsia="Times New Roman" w:hAnsi="Arial"/>
      <w:b/>
      <w:bCs/>
      <w:color w:val="BD1B21"/>
      <w:sz w:val="32"/>
      <w:szCs w:val="32"/>
      <w:lang w:val="cs-CZ" w:eastAsia="en-US" w:bidi="ar-SA"/>
    </w:rPr>
  </w:style>
  <w:style w:type="paragraph" w:customStyle="1" w:styleId="Datum">
    <w:name w:val="Datum_"/>
    <w:qFormat/>
    <w:rsid w:val="00F635F6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0A4F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4F39"/>
    <w:pPr>
      <w:spacing w:line="240" w:lineRule="auto"/>
    </w:pPr>
    <w:rPr>
      <w:szCs w:val="20"/>
      <w:lang/>
    </w:rPr>
  </w:style>
  <w:style w:type="character" w:customStyle="1" w:styleId="TextkomenteChar">
    <w:name w:val="Text komentáře Char"/>
    <w:link w:val="Textkomente"/>
    <w:uiPriority w:val="99"/>
    <w:semiHidden/>
    <w:rsid w:val="000A4F39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4F3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A4F39"/>
    <w:rPr>
      <w:rFonts w:ascii="Arial" w:eastAsia="Calibri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4F39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0A4F39"/>
    <w:rPr>
      <w:rFonts w:ascii="Tahoma" w:eastAsia="Calibri" w:hAnsi="Tahoma" w:cs="Tahoma"/>
      <w:sz w:val="16"/>
      <w:szCs w:val="16"/>
    </w:rPr>
  </w:style>
  <w:style w:type="character" w:styleId="Sledovanodkaz">
    <w:name w:val="FollowedHyperlink"/>
    <w:uiPriority w:val="99"/>
    <w:semiHidden/>
    <w:unhideWhenUsed/>
    <w:rsid w:val="006A64DC"/>
    <w:rPr>
      <w:color w:val="800080"/>
      <w:u w:val="single"/>
    </w:rPr>
  </w:style>
  <w:style w:type="character" w:customStyle="1" w:styleId="Nadpis1Char">
    <w:name w:val="Nadpis 1 Char"/>
    <w:uiPriority w:val="9"/>
    <w:rsid w:val="00B20DA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1Char1">
    <w:name w:val="Nadpis 1 Char1"/>
    <w:link w:val="Nadpis1"/>
    <w:uiPriority w:val="99"/>
    <w:rsid w:val="00B20DAB"/>
    <w:rPr>
      <w:rFonts w:ascii="Arial" w:eastAsia="Times New Roman" w:hAnsi="Arial" w:cs="Arial"/>
      <w:b/>
      <w:bCs/>
      <w:caps/>
      <w:color w:val="9F1220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B20DAB"/>
    <w:pPr>
      <w:spacing w:line="240" w:lineRule="auto"/>
      <w:ind w:right="792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B20D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B20DAB"/>
    <w:pPr>
      <w:spacing w:after="120" w:line="240" w:lineRule="auto"/>
      <w:ind w:firstLine="708"/>
    </w:pPr>
    <w:rPr>
      <w:rFonts w:eastAsia="Times New Roman"/>
      <w:sz w:val="24"/>
      <w:szCs w:val="24"/>
      <w:lang w:eastAsia="cs-CZ"/>
    </w:rPr>
  </w:style>
  <w:style w:type="character" w:customStyle="1" w:styleId="Zkladntextodsazen3Char">
    <w:name w:val="Základní text odsazený 3 Char"/>
    <w:link w:val="Zkladntextodsazen3"/>
    <w:uiPriority w:val="99"/>
    <w:rsid w:val="00B20DAB"/>
    <w:rPr>
      <w:rFonts w:ascii="Arial" w:eastAsia="Times New Roman" w:hAnsi="Arial" w:cs="Arial"/>
      <w:sz w:val="24"/>
      <w:szCs w:val="24"/>
      <w:lang w:eastAsia="cs-CZ"/>
    </w:rPr>
  </w:style>
  <w:style w:type="character" w:styleId="Siln">
    <w:name w:val="Strong"/>
    <w:uiPriority w:val="99"/>
    <w:qFormat/>
    <w:rsid w:val="00B20DAB"/>
    <w:rPr>
      <w:b/>
      <w:bCs/>
    </w:rPr>
  </w:style>
  <w:style w:type="paragraph" w:styleId="Odstavecseseznamem">
    <w:name w:val="List Paragraph"/>
    <w:basedOn w:val="Normln"/>
    <w:uiPriority w:val="34"/>
    <w:qFormat/>
    <w:rsid w:val="00FC524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2C2E"/>
    <w:rPr>
      <w:szCs w:val="20"/>
      <w:lang/>
    </w:rPr>
  </w:style>
  <w:style w:type="character" w:customStyle="1" w:styleId="TextpoznpodarouChar">
    <w:name w:val="Text pozn. pod čarou Char"/>
    <w:link w:val="Textpoznpodarou"/>
    <w:uiPriority w:val="99"/>
    <w:semiHidden/>
    <w:rsid w:val="00722C2E"/>
    <w:rPr>
      <w:rFonts w:ascii="Arial" w:hAnsi="Arial"/>
      <w:lang w:eastAsia="en-US"/>
    </w:rPr>
  </w:style>
  <w:style w:type="character" w:styleId="Znakapoznpodarou">
    <w:name w:val="footnote reference"/>
    <w:uiPriority w:val="99"/>
    <w:semiHidden/>
    <w:unhideWhenUsed/>
    <w:rsid w:val="00722C2E"/>
    <w:rPr>
      <w:vertAlign w:val="superscript"/>
    </w:rPr>
  </w:style>
  <w:style w:type="table" w:styleId="Mkatabulky">
    <w:name w:val="Table Grid"/>
    <w:basedOn w:val="Normlntabulka"/>
    <w:uiPriority w:val="59"/>
    <w:rsid w:val="00905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6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konferencetepli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25DD5-716D-4900-83F4-511D5C1C1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485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3342</CharactersWithSpaces>
  <SharedDoc>false</SharedDoc>
  <HLinks>
    <vt:vector size="18" baseType="variant">
      <vt:variant>
        <vt:i4>65555</vt:i4>
      </vt:variant>
      <vt:variant>
        <vt:i4>0</vt:i4>
      </vt:variant>
      <vt:variant>
        <vt:i4>0</vt:i4>
      </vt:variant>
      <vt:variant>
        <vt:i4>5</vt:i4>
      </vt:variant>
      <vt:variant>
        <vt:lpwstr>http://www.czso.cz/konferenceteplice</vt:lpwstr>
      </vt:variant>
      <vt:variant>
        <vt:lpwstr/>
      </vt:variant>
      <vt:variant>
        <vt:i4>7274534</vt:i4>
      </vt:variant>
      <vt:variant>
        <vt:i4>6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chramecky3167</cp:lastModifiedBy>
  <cp:revision>2</cp:revision>
  <cp:lastPrinted>2015-09-23T13:09:00Z</cp:lastPrinted>
  <dcterms:created xsi:type="dcterms:W3CDTF">2015-10-22T14:14:00Z</dcterms:created>
  <dcterms:modified xsi:type="dcterms:W3CDTF">2015-10-22T14:14:00Z</dcterms:modified>
</cp:coreProperties>
</file>